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259" w:rsidRPr="00CD2259" w:rsidRDefault="00CD2259" w:rsidP="00CD22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Для каждого человека родной язык - самое дорогое и святое богатство. В условиях новой языковой ситуации в нашей Республике формирование маленького человека происходит под влиянием двух национальных культур, традиций.</w:t>
      </w:r>
    </w:p>
    <w:p w:rsidR="00CD2259" w:rsidRPr="00CD2259" w:rsidRDefault="00CD2259" w:rsidP="00CD225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 соответствии со Стратегией развития образования в РТ на 2010 – 2015 годы «</w:t>
      </w:r>
      <w:proofErr w:type="spellStart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Киләчәк</w:t>
      </w:r>
      <w:proofErr w:type="spellEnd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» - «Будущее» и с целью развития и совершенствования дошкольного образования, пропаганды и распространения инновационных подходов к организации работы с детьми дошкольного возраста по обучению двум государственным языкам, наш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сад </w:t>
      </w: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приступил к успешному внедрению, реализации и использованию новых учебно-методических комплектов.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Цель внедрения УМК научить дошкольников свободному общению на 2-х государственных языках РТ.</w:t>
      </w:r>
      <w:r w:rsidRPr="00CD2259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shd w:val="clear" w:color="auto" w:fill="FFFFFF"/>
          <w:lang w:eastAsia="ru-RU"/>
        </w:rPr>
        <w:t> </w:t>
      </w: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Согласно общепринятым представлениям, билингвизм (двуязычие) - это свободное владение двумя языками одновременно и попеременное их использование в зависимости от условий речевого общения.</w:t>
      </w:r>
    </w:p>
    <w:p w:rsidR="00CD2259" w:rsidRPr="00CD2259" w:rsidRDefault="00CD2259" w:rsidP="00CD225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Учитывая </w:t>
      </w:r>
      <w:proofErr w:type="gramStart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возрастные особенности детей дошкольного возраста и руководствуясь</w:t>
      </w:r>
      <w:proofErr w:type="gramEnd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ФГОС по образованию и воспитанию в детском саду ведется следующая работа: авторские методические игры – пособия по проектам средних, старших, подготовительных групп;</w:t>
      </w:r>
      <w:r w:rsidRPr="00CD2259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shd w:val="clear" w:color="auto" w:fill="FFFFFF"/>
          <w:lang w:eastAsia="ru-RU"/>
        </w:rPr>
        <w:t> </w:t>
      </w: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обеспечено связь с национальными культурными традициями народов РТ.</w:t>
      </w:r>
    </w:p>
    <w:p w:rsidR="00CD2259" w:rsidRPr="00CD2259" w:rsidRDefault="00CD2259" w:rsidP="00CD225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Управленческая задача заведующего ДОУ при реализации УМК в </w:t>
      </w:r>
      <w:proofErr w:type="spellStart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воспитательно</w:t>
      </w:r>
      <w:proofErr w:type="spellEnd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-образовательную деятельность и повышение результативности работы с детьми по обучению детей государственным языкам РТ - </w:t>
      </w:r>
      <w:proofErr w:type="gramStart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это</w:t>
      </w:r>
      <w:proofErr w:type="gramEnd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прежде всего:</w:t>
      </w:r>
    </w:p>
    <w:p w:rsidR="00CD2259" w:rsidRPr="00CD2259" w:rsidRDefault="00CD2259" w:rsidP="00CD22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создание условий (оснащенность групп, кабинетов программно-методическим инструментарием, в том числе УМК).</w:t>
      </w:r>
    </w:p>
    <w:p w:rsidR="00CD2259" w:rsidRPr="00CD2259" w:rsidRDefault="00CD2259" w:rsidP="00CD22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активное вовлечение родителей в процесс обучения детей 2-м государственным языкам.</w:t>
      </w:r>
    </w:p>
    <w:p w:rsidR="00CD2259" w:rsidRPr="00CD2259" w:rsidRDefault="00CD2259" w:rsidP="00CD22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обеспечение руководства и контроля качества обучения детей дошкольного возраста татарским и русским языкам.</w:t>
      </w:r>
    </w:p>
    <w:p w:rsidR="00CD2259" w:rsidRPr="00CD2259" w:rsidRDefault="00CD2259" w:rsidP="00CD225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Для повышения результативности работы с детьми нужна подготовка кадров, постоянно действующие курсы. В ДОУ поставлена работа по организации постоянно действующих курсов для русскоязычных воспитателей. Каждый русскоязычный воспитатель в ДОУ прошел курс обучения и по результатам тестирования получил справку. Педагоги владеют лексическим минимумом для успешной работы по проектам.</w:t>
      </w:r>
    </w:p>
    <w:p w:rsidR="00CD2259" w:rsidRPr="00CD2259" w:rsidRDefault="00CD2259" w:rsidP="00CD22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Основными слагаемыми успеха наших педагогов в создании татарской языковой среды для русскоязычных детей стали: применение новой педагогической технологии (УМК), современных методических и технических пособий, которые позволяют всем педагогам объединить усилия и вести работу целенаправленно и последовательно; формирование </w:t>
      </w: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мотивации речевой активности; организация языковой среды по обучению русскоязычных дошкольников татарскому языку непосредственно в группах;</w:t>
      </w:r>
      <w:proofErr w:type="gramEnd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использование второго языка в любом доступном виде деятельности дошкольника, и прежде всего в игре создание предметно-развивающей среды, соответствующим актуальным задачам развития дошкольников. Особую значимость имеет дидактический материал, наглядные пособия, развивающие игры, формирование профессиональной компетентности педагогов, координация усилий педагогов и родителей, создание культурной языковой среды, которая будет способствовать приобщению детей к другой культуре с помощью НРК.</w:t>
      </w:r>
    </w:p>
    <w:p w:rsidR="00CD2259" w:rsidRPr="00CD2259" w:rsidRDefault="00CD2259" w:rsidP="00CD22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Изучив использование национально-регионального компонента </w:t>
      </w:r>
      <w:proofErr w:type="spellStart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воспитательно</w:t>
      </w:r>
      <w:proofErr w:type="spellEnd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-образовательной деятельности создана базовая площадка</w:t>
      </w:r>
      <w:proofErr w:type="gramEnd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эффективного внедрения инновационных технологий по обучению детей русскому и татарскому языкам. Мы поставили перед собой важную задачу – создать единое образовательное пространство для детей за счет партнерства коллектива ДОУ и родителей воспитанников, ведь основные участники образовательного процесса – это дети, родители и педагоги.</w:t>
      </w:r>
    </w:p>
    <w:p w:rsidR="00CD2259" w:rsidRPr="00CD2259" w:rsidRDefault="00CD2259" w:rsidP="00CD225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Педагоги нашего ДОУ используют активные формы работы с родителями, с целью ознакомления их с инновационной деятельностью, применяя современные информационные технологии через</w:t>
      </w:r>
      <w:r w:rsidRPr="00CD2259">
        <w:rPr>
          <w:rFonts w:ascii="Times New Roman" w:eastAsia="Times New Roman" w:hAnsi="Times New Roman" w:cs="Times New Roman"/>
          <w:color w:val="333333"/>
          <w:sz w:val="21"/>
          <w:szCs w:val="21"/>
          <w:shd w:val="clear" w:color="auto" w:fill="FFFFFF"/>
          <w:lang w:eastAsia="ru-RU"/>
        </w:rPr>
        <w:t> </w:t>
      </w: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консультации, мастер-классы,</w:t>
      </w:r>
      <w:r w:rsidRPr="00CD2259">
        <w:rPr>
          <w:rFonts w:ascii="Times New Roman" w:eastAsia="Times New Roman" w:hAnsi="Times New Roman" w:cs="Times New Roman"/>
          <w:color w:val="333333"/>
          <w:sz w:val="21"/>
          <w:szCs w:val="21"/>
          <w:shd w:val="clear" w:color="auto" w:fill="FFFFFF"/>
          <w:lang w:eastAsia="ru-RU"/>
        </w:rPr>
        <w:t> </w:t>
      </w: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конкурсы презентаций, открытые 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ОД.</w:t>
      </w: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Важно научить родителей помогать своему ребёнку в усвоении лексики татарского языка и закрепления речевого материала через карманные словарики, карточки, по диалогам проекта УМК «</w:t>
      </w:r>
      <w:proofErr w:type="spellStart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Татарча</w:t>
      </w:r>
      <w:proofErr w:type="spellEnd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сөйләшәбез</w:t>
      </w:r>
      <w:proofErr w:type="spellEnd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», обучающим дискам «Посмотри и запомни»</w:t>
      </w:r>
    </w:p>
    <w:p w:rsidR="00CD2259" w:rsidRPr="00CD2259" w:rsidRDefault="00CD2259" w:rsidP="00CD225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Незаменимым помощником для нас в настоящее время является сайт детского сада в Электронном образовании, где создана страница «</w:t>
      </w:r>
      <w:proofErr w:type="spellStart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Татарча</w:t>
      </w:r>
      <w:proofErr w:type="spellEnd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сөйләшәбез</w:t>
      </w:r>
      <w:proofErr w:type="spellEnd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», на которой родители и сотрудники детского сада могут ознакомиться с нормативными документами, получить консультации, использовать игровой материал на сайте, посмотреть лексический минимум, который можно повторить в спокойной домашней обстановке.</w:t>
      </w:r>
      <w:proofErr w:type="gramEnd"/>
    </w:p>
    <w:p w:rsidR="00CD2259" w:rsidRPr="00CD2259" w:rsidRDefault="00CD2259" w:rsidP="00CD225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Применение инновационных компьютерных технологий для обучения детей татарскому и русскому языкам с одновременным познанием окружающего мира позволяет значительно сократить время на развитие языковых и речевых средств, коммуникативных навыков, словесно-логического мышления, создаёт возможность участия родителей в процессе обучения детей татарскому языку. При реализации УМК используем информационно-коммуникативные технологии,</w:t>
      </w:r>
      <w:r w:rsidRPr="00CD2259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shd w:val="clear" w:color="auto" w:fill="FFFFFF"/>
          <w:lang w:eastAsia="ru-RU"/>
        </w:rPr>
        <w:t> </w:t>
      </w: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игры-ситуации, игры-драматизации, наглядный материал, аудиозаписи, мультфильмы по сказкам татарских писателей, дидактические игры.</w:t>
      </w:r>
    </w:p>
    <w:p w:rsidR="00CD2259" w:rsidRPr="00CD2259" w:rsidRDefault="00CD2259" w:rsidP="00CD225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D225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</w:p>
    <w:p w:rsidR="00CD2259" w:rsidRDefault="00CD2259" w:rsidP="00CD225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:rsidR="00CD2259" w:rsidRPr="00CD2259" w:rsidRDefault="00CD2259" w:rsidP="00CD225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>Опыт работы показал, что изучение татарского языка в дошкольном учреждении может быть успешно реализовано в том случае, если язык будет выступать не только в качестве предмета изучения, но и будет регулярно, активно использоваться детьми в их повседневной жизни и деятельности.</w:t>
      </w:r>
    </w:p>
    <w:p w:rsidR="00CD2259" w:rsidRPr="00CD2259" w:rsidRDefault="00CD2259" w:rsidP="00CD225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Поэтому во всех режимных моментах звучит как русская</w:t>
      </w:r>
      <w:proofErr w:type="gramStart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Pr="00CD225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так и татарская речь воспитателя. Организация и проведение всевозможных праздников, как русских народных, так и татарских повышают интерес не только к культуре народов, но и к языковой культуре. Именно, такой комплексный подход к реализации инновационных программ и технологий по обучению детей дошкольного возраста татарскому и родному языку может дать хорошие результаты.</w:t>
      </w:r>
    </w:p>
    <w:p w:rsidR="00CD2259" w:rsidRPr="00CD2259" w:rsidRDefault="00CD2259" w:rsidP="00CD2259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D225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4125E5" w:rsidRDefault="004125E5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Default="00CD2259"/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2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Муниципальное бюджетное  дошкольное образовательное учреждение</w:t>
      </w: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259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«Детский сад общеобразовательного вида с приоритетным осуществлением</w:t>
      </w: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познавательно </w:t>
      </w:r>
      <w:proofErr w:type="gramStart"/>
      <w:r w:rsidRPr="00CD2259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  <w:proofErr w:type="gramEnd"/>
      <w:r w:rsidRPr="00CD2259">
        <w:rPr>
          <w:rFonts w:ascii="Times New Roman" w:eastAsia="Times New Roman" w:hAnsi="Times New Roman" w:cs="Times New Roman"/>
          <w:sz w:val="28"/>
          <w:szCs w:val="28"/>
          <w:lang w:eastAsia="ru-RU"/>
        </w:rPr>
        <w:t>ечевого развития детей № 92 «Г</w:t>
      </w:r>
      <w:r w:rsidRPr="00CD225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</w:t>
      </w:r>
      <w:proofErr w:type="spellStart"/>
      <w:r w:rsidRPr="00CD2259">
        <w:rPr>
          <w:rFonts w:ascii="Times New Roman" w:eastAsia="Times New Roman" w:hAnsi="Times New Roman" w:cs="Times New Roman"/>
          <w:sz w:val="28"/>
          <w:szCs w:val="28"/>
          <w:lang w:eastAsia="ru-RU"/>
        </w:rPr>
        <w:t>лбакча</w:t>
      </w:r>
      <w:proofErr w:type="spellEnd"/>
      <w:r w:rsidRPr="00CD225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CD2259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Выступление на педсовете:</w:t>
      </w: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D225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«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Взаимодействие всех участников образовательного процесса в различных формах и видах детской деятельности при обучении дошкольников двум государственным языкам РТ</w:t>
      </w:r>
      <w:r w:rsidRPr="00CD2259">
        <w:rPr>
          <w:rFonts w:ascii="Times New Roman" w:eastAsia="Times New Roman" w:hAnsi="Times New Roman" w:cs="Times New Roman"/>
          <w:sz w:val="40"/>
          <w:szCs w:val="40"/>
          <w:lang w:eastAsia="ru-RU"/>
        </w:rPr>
        <w:t>»</w:t>
      </w:r>
    </w:p>
    <w:p w:rsidR="00CD2259" w:rsidRPr="00CD2259" w:rsidRDefault="00CD2259" w:rsidP="00CD2259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D2259" w:rsidRPr="00CD2259" w:rsidRDefault="00CD2259" w:rsidP="00CD2259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D2259" w:rsidRPr="00CD2259" w:rsidRDefault="00CD2259" w:rsidP="00CD2259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D2259" w:rsidRPr="00CD2259" w:rsidRDefault="00CD2259" w:rsidP="00CD2259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D2259" w:rsidRPr="00CD2259" w:rsidRDefault="00CD2259" w:rsidP="00CD2259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D2259" w:rsidRPr="00CD2259" w:rsidRDefault="00CD2259" w:rsidP="00CD2259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2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      </w:t>
      </w:r>
      <w:r w:rsidRPr="00CD2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Подготовила: </w:t>
      </w: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CD2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по обучению </w:t>
      </w: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D2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татарскому языку </w:t>
      </w: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Ибрагимова З.Н.</w:t>
      </w: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CD2259">
        <w:rPr>
          <w:rFonts w:ascii="Times New Roman" w:eastAsia="Times New Roman" w:hAnsi="Times New Roman" w:cs="Times New Roman"/>
          <w:sz w:val="32"/>
          <w:szCs w:val="32"/>
          <w:lang w:eastAsia="ru-RU"/>
        </w:rPr>
        <w:t>г</w:t>
      </w:r>
      <w:proofErr w:type="gramStart"/>
      <w:r w:rsidRPr="00CD2259">
        <w:rPr>
          <w:rFonts w:ascii="Times New Roman" w:eastAsia="Times New Roman" w:hAnsi="Times New Roman" w:cs="Times New Roman"/>
          <w:sz w:val="32"/>
          <w:szCs w:val="32"/>
          <w:lang w:eastAsia="ru-RU"/>
        </w:rPr>
        <w:t>.Н</w:t>
      </w:r>
      <w:proofErr w:type="gramEnd"/>
      <w:r w:rsidRPr="00CD2259">
        <w:rPr>
          <w:rFonts w:ascii="Times New Roman" w:eastAsia="Times New Roman" w:hAnsi="Times New Roman" w:cs="Times New Roman"/>
          <w:sz w:val="32"/>
          <w:szCs w:val="32"/>
          <w:lang w:eastAsia="ru-RU"/>
        </w:rPr>
        <w:t>абережные</w:t>
      </w:r>
      <w:proofErr w:type="spellEnd"/>
      <w:r w:rsidRPr="00CD22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Челны</w:t>
      </w:r>
    </w:p>
    <w:p w:rsidR="00CD2259" w:rsidRPr="00CD2259" w:rsidRDefault="00CD2259" w:rsidP="00CD2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D2259">
        <w:rPr>
          <w:rFonts w:ascii="Times New Roman" w:eastAsia="Times New Roman" w:hAnsi="Times New Roman" w:cs="Times New Roman"/>
          <w:sz w:val="32"/>
          <w:szCs w:val="32"/>
          <w:lang w:eastAsia="ru-RU"/>
        </w:rPr>
        <w:t>2019</w:t>
      </w:r>
    </w:p>
    <w:sectPr w:rsidR="00CD2259" w:rsidRPr="00CD2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37CA5"/>
    <w:multiLevelType w:val="multilevel"/>
    <w:tmpl w:val="311A3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A837AC"/>
    <w:multiLevelType w:val="multilevel"/>
    <w:tmpl w:val="E5743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505"/>
    <w:rsid w:val="00090505"/>
    <w:rsid w:val="004125E5"/>
    <w:rsid w:val="00CD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3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2019-01-30T09:10:00Z</dcterms:created>
  <dcterms:modified xsi:type="dcterms:W3CDTF">2019-01-30T09:10:00Z</dcterms:modified>
</cp:coreProperties>
</file>